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39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Информация </w:t>
      </w:r>
    </w:p>
    <w:p w:rsidR="00560939" w:rsidRPr="00C56E90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об итогах работы Управления социальной защиты населения </w:t>
      </w:r>
    </w:p>
    <w:p w:rsidR="00560939" w:rsidRPr="00C56E90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>Агаповско</w:t>
      </w:r>
      <w:r>
        <w:rPr>
          <w:rFonts w:ascii="Times New Roman" w:hAnsi="Times New Roman"/>
        </w:rPr>
        <w:t>го муниципального района за 2020</w:t>
      </w:r>
      <w:r w:rsidRPr="00C56E90">
        <w:rPr>
          <w:rFonts w:ascii="Times New Roman" w:hAnsi="Times New Roman"/>
        </w:rPr>
        <w:t xml:space="preserve"> год</w:t>
      </w:r>
    </w:p>
    <w:p w:rsidR="00560939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center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  В систему социальной защиты населения Агаповского муниципального района входят Управление социальной защиты населения и подведомственные Управлению учреждения: муниципальное  учреждение  «Комплексный центр социального обслуживания» и муниципальное бюджетное учреждение социального обслуживания  Центр помощи детям, оставшимся без попечения родителей.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Основными направлениями  деятельности системы  социальной защиты населения Агаповского муниципального района являются: 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-реализация единой социальной политики государства на территории района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-улучшение качества жизни граждан пожилого возраста, инвалидов, семей, находящихся в трудной жизненной ситуации, детей-сирот и детей, оставшихся без попечения родителей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  Цели:</w:t>
      </w:r>
    </w:p>
    <w:p w:rsidR="00560939" w:rsidRPr="00C56E90" w:rsidRDefault="00560939" w:rsidP="005609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повышение реальных доходов отдельных категорий граждан, малообеспеченных граждан, меры социальной поддержки которых  установлены действующим законодательством</w:t>
      </w:r>
    </w:p>
    <w:p w:rsidR="00560939" w:rsidRPr="00C56E90" w:rsidRDefault="00560939" w:rsidP="005609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повышение качества социальных услуг, предоставляемых  учреждениями социального обслуживания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 состоянию на 31.12.2020</w:t>
      </w:r>
      <w:r w:rsidRPr="00C56E90">
        <w:rPr>
          <w:rFonts w:ascii="Times New Roman" w:hAnsi="Times New Roman"/>
        </w:rPr>
        <w:t xml:space="preserve"> г. в УСЗН </w:t>
      </w:r>
      <w:proofErr w:type="gramStart"/>
      <w:r w:rsidRPr="00C56E90">
        <w:rPr>
          <w:rFonts w:ascii="Times New Roman" w:hAnsi="Times New Roman"/>
        </w:rPr>
        <w:t>зарегистрированы</w:t>
      </w:r>
      <w:proofErr w:type="gramEnd"/>
    </w:p>
    <w:p w:rsidR="00560939" w:rsidRDefault="00560939" w:rsidP="00560939">
      <w:pPr>
        <w:spacing w:after="0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граждане следующих категорий</w:t>
      </w:r>
    </w:p>
    <w:p w:rsidR="00560939" w:rsidRPr="00C56E90" w:rsidRDefault="00560939" w:rsidP="00560939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№ </w:t>
            </w:r>
            <w:proofErr w:type="gramStart"/>
            <w:r w:rsidRPr="00C56E90">
              <w:rPr>
                <w:rFonts w:ascii="Times New Roman" w:hAnsi="Times New Roman"/>
              </w:rPr>
              <w:t>п</w:t>
            </w:r>
            <w:proofErr w:type="gramEnd"/>
            <w:r w:rsidRPr="00C56E90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Категории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Кол-во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Инвалиды общего заболевания, в </w:t>
            </w:r>
            <w:proofErr w:type="spellStart"/>
            <w:r w:rsidRPr="00C56E90">
              <w:rPr>
                <w:rFonts w:ascii="Times New Roman" w:hAnsi="Times New Roman"/>
              </w:rPr>
              <w:t>т.ч</w:t>
            </w:r>
            <w:proofErr w:type="spellEnd"/>
            <w:r w:rsidRPr="00C56E90">
              <w:rPr>
                <w:rFonts w:ascii="Times New Roman" w:hAnsi="Times New Roman"/>
              </w:rPr>
              <w:t>. дети-инвалиды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Инвалиды войны и приравненные к ним лица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Участники ВОВ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Труженики тыла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Члены семей погибших (умерших) военнослужащих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военной служб</w:t>
            </w:r>
            <w:proofErr w:type="gramStart"/>
            <w:r w:rsidRPr="00C56E90">
              <w:rPr>
                <w:rFonts w:ascii="Times New Roman" w:hAnsi="Times New Roman"/>
              </w:rPr>
              <w:t>ы(</w:t>
            </w:r>
            <w:proofErr w:type="gramEnd"/>
            <w:r w:rsidRPr="00C56E90">
              <w:rPr>
                <w:rFonts w:ascii="Times New Roman" w:hAnsi="Times New Roman"/>
              </w:rPr>
              <w:t>пенсионеры)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труд</w:t>
            </w:r>
            <w:proofErr w:type="gramStart"/>
            <w:r w:rsidRPr="00C56E90">
              <w:rPr>
                <w:rFonts w:ascii="Times New Roman" w:hAnsi="Times New Roman"/>
              </w:rPr>
              <w:t>а(</w:t>
            </w:r>
            <w:proofErr w:type="gramEnd"/>
            <w:r w:rsidRPr="00C56E90">
              <w:rPr>
                <w:rFonts w:ascii="Times New Roman" w:hAnsi="Times New Roman"/>
              </w:rPr>
              <w:t>пенсионеры)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Бывшие несовершеннолетние узники фашизма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Реабилитированные лица – пенсионеры или инвалиды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Граждане, подвергшиеся воздействию радиации на ЧАЭС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Граждане, пострадавшие  от деятельности ПО “МАЯК”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 из подразделений особого риска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труда Челябинской области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погибших защитников Отечества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Доноры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семей, имеющих 3-х и более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2344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неполных семей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семей, находящихся в социально опасном положении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Дети, находящиеся под опеко</w:t>
            </w:r>
            <w:proofErr w:type="gramStart"/>
            <w:r w:rsidRPr="00C56E90">
              <w:rPr>
                <w:rFonts w:ascii="Times New Roman" w:hAnsi="Times New Roman"/>
              </w:rPr>
              <w:t>й(</w:t>
            </w:r>
            <w:proofErr w:type="gramEnd"/>
            <w:r w:rsidRPr="00C56E90">
              <w:rPr>
                <w:rFonts w:ascii="Times New Roman" w:hAnsi="Times New Roman"/>
              </w:rPr>
              <w:t>попечительством)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приемных семей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Семьи, имеющие 3-х и более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</w:t>
            </w:r>
          </w:p>
        </w:tc>
      </w:tr>
      <w:tr w:rsidR="00560939" w:rsidRPr="00C56E90" w:rsidTr="007C0B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Неполные семьи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560939" w:rsidRPr="00C56E90" w:rsidTr="007C0B9F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Семьи с детьми-инвалидами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560939" w:rsidRPr="00C56E90" w:rsidTr="007C0B9F">
        <w:trPr>
          <w:trHeight w:val="2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Неблагополучн</w:t>
            </w:r>
            <w:r>
              <w:rPr>
                <w:rFonts w:ascii="Times New Roman" w:hAnsi="Times New Roman"/>
              </w:rPr>
              <w:t>ые семьи       СОП/Трудная жизненная ситуация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Pr="00C56E90" w:rsidRDefault="00560939" w:rsidP="007C0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4/72</w:t>
            </w:r>
          </w:p>
        </w:tc>
      </w:tr>
    </w:tbl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lastRenderedPageBreak/>
        <w:t xml:space="preserve">                                            </w:t>
      </w:r>
    </w:p>
    <w:p w:rsidR="00560939" w:rsidRPr="009458A6" w:rsidRDefault="00560939" w:rsidP="00560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8A6">
        <w:rPr>
          <w:rFonts w:ascii="Times New Roman" w:hAnsi="Times New Roman"/>
          <w:b/>
          <w:sz w:val="28"/>
          <w:szCs w:val="28"/>
        </w:rPr>
        <w:t>Освоено денежных средств: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261"/>
      </w:tblGrid>
      <w:tr w:rsidR="00560939" w:rsidRPr="00C56E90" w:rsidTr="007C0B9F">
        <w:trPr>
          <w:trHeight w:val="87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/>
              <w:ind w:left="43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Поступило 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денежных средств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(</w:t>
            </w:r>
            <w:proofErr w:type="spell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тыс</w:t>
            </w:r>
            <w:proofErr w:type="gram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.р</w:t>
            </w:r>
            <w:proofErr w:type="gram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уб</w:t>
            </w:r>
            <w:proofErr w:type="spell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.)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Освоено 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денежных средств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(</w:t>
            </w:r>
            <w:proofErr w:type="spell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тыс</w:t>
            </w:r>
            <w:proofErr w:type="gram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.р</w:t>
            </w:r>
            <w:proofErr w:type="gram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уб</w:t>
            </w:r>
            <w:proofErr w:type="spell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.)</w:t>
            </w:r>
          </w:p>
          <w:p w:rsidR="00560939" w:rsidRPr="00C56E90" w:rsidRDefault="00560939" w:rsidP="007C0B9F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560939" w:rsidRPr="00C56E90" w:rsidTr="007C0B9F">
        <w:trPr>
          <w:trHeight w:val="24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/>
              <w:ind w:left="43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282740,8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282740,8</w:t>
            </w:r>
          </w:p>
        </w:tc>
      </w:tr>
      <w:tr w:rsidR="00560939" w:rsidRPr="00C56E90" w:rsidTr="007C0B9F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41655,5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41655,5</w:t>
            </w:r>
          </w:p>
        </w:tc>
      </w:tr>
      <w:tr w:rsidR="00560939" w:rsidRPr="00C5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234227,0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217788,8</w:t>
            </w:r>
          </w:p>
        </w:tc>
      </w:tr>
      <w:tr w:rsidR="00560939" w:rsidRPr="00C56E90" w:rsidTr="007C0B9F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6858,3</w:t>
            </w:r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56E90">
              <w:rPr>
                <w:rFonts w:ascii="Times New Roman" w:hAnsi="Times New Roman"/>
              </w:rPr>
              <w:t xml:space="preserve">(в </w:t>
            </w:r>
            <w:proofErr w:type="spellStart"/>
            <w:r w:rsidRPr="00C56E90">
              <w:rPr>
                <w:rFonts w:ascii="Times New Roman" w:hAnsi="Times New Roman"/>
              </w:rPr>
              <w:t>т.ч</w:t>
            </w:r>
            <w:proofErr w:type="spellEnd"/>
            <w:r w:rsidRPr="00C56E90">
              <w:rPr>
                <w:rFonts w:ascii="Times New Roman" w:hAnsi="Times New Roman"/>
              </w:rPr>
              <w:t>. доплата к</w:t>
            </w:r>
            <w:proofErr w:type="gramEnd"/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пенсии </w:t>
            </w:r>
            <w:proofErr w:type="gramStart"/>
            <w:r w:rsidRPr="00C56E90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 3 972,1</w:t>
            </w:r>
            <w:r w:rsidRPr="00C56E90">
              <w:rPr>
                <w:rFonts w:ascii="Times New Roman" w:hAnsi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6858,3</w:t>
            </w:r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56E90">
              <w:rPr>
                <w:rFonts w:ascii="Times New Roman" w:hAnsi="Times New Roman"/>
              </w:rPr>
              <w:t xml:space="preserve">(в </w:t>
            </w:r>
            <w:proofErr w:type="spellStart"/>
            <w:r w:rsidRPr="00C56E90">
              <w:rPr>
                <w:rFonts w:ascii="Times New Roman" w:hAnsi="Times New Roman"/>
              </w:rPr>
              <w:t>т.ч</w:t>
            </w:r>
            <w:proofErr w:type="spellEnd"/>
            <w:r w:rsidRPr="00C56E90">
              <w:rPr>
                <w:rFonts w:ascii="Times New Roman" w:hAnsi="Times New Roman"/>
              </w:rPr>
              <w:t>. доплата к</w:t>
            </w:r>
            <w:proofErr w:type="gramEnd"/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пенсии </w:t>
            </w:r>
            <w:proofErr w:type="gramStart"/>
            <w:r w:rsidRPr="00C56E90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560939" w:rsidRPr="00C56E90" w:rsidRDefault="00560939" w:rsidP="007C0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3 972,1</w:t>
            </w:r>
            <w:r w:rsidRPr="00C56E90">
              <w:rPr>
                <w:rFonts w:ascii="Times New Roman" w:hAnsi="Times New Roman"/>
              </w:rPr>
              <w:t>)</w:t>
            </w:r>
          </w:p>
        </w:tc>
      </w:tr>
    </w:tbl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90D728" wp14:editId="079AD1CE">
            <wp:extent cx="6050943" cy="2385391"/>
            <wp:effectExtent l="0" t="0" r="2603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96F8F1F" wp14:editId="27D27673">
            <wp:extent cx="6050943" cy="2433099"/>
            <wp:effectExtent l="0" t="0" r="2603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C56E90">
        <w:rPr>
          <w:rFonts w:ascii="Times New Roman" w:hAnsi="Times New Roman"/>
          <w:b/>
        </w:rPr>
        <w:t xml:space="preserve">На единовременные социальные пособия выделено из областного бюджета </w:t>
      </w:r>
      <w:r>
        <w:rPr>
          <w:rFonts w:ascii="Times New Roman" w:hAnsi="Times New Roman"/>
          <w:b/>
        </w:rPr>
        <w:t xml:space="preserve"> 4 050,1 </w:t>
      </w:r>
      <w:proofErr w:type="spellStart"/>
      <w:r>
        <w:rPr>
          <w:rFonts w:ascii="Times New Roman" w:hAnsi="Times New Roman"/>
          <w:b/>
        </w:rPr>
        <w:t>тыс</w:t>
      </w:r>
      <w:proofErr w:type="gramStart"/>
      <w:r>
        <w:rPr>
          <w:rFonts w:ascii="Times New Roman" w:hAnsi="Times New Roman"/>
          <w:b/>
        </w:rPr>
        <w:t>.р</w:t>
      </w:r>
      <w:proofErr w:type="gramEnd"/>
      <w:r>
        <w:rPr>
          <w:rFonts w:ascii="Times New Roman" w:hAnsi="Times New Roman"/>
          <w:b/>
        </w:rPr>
        <w:t>ублей</w:t>
      </w:r>
      <w:proofErr w:type="spellEnd"/>
      <w:r>
        <w:rPr>
          <w:rFonts w:ascii="Times New Roman" w:hAnsi="Times New Roman"/>
          <w:b/>
        </w:rPr>
        <w:t xml:space="preserve">, </w:t>
      </w:r>
      <w:r w:rsidRPr="002341ED">
        <w:rPr>
          <w:rFonts w:ascii="Times New Roman" w:hAnsi="Times New Roman"/>
        </w:rPr>
        <w:t>из них: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 ремонт жилья ветеранам 279,0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– 4</w:t>
      </w:r>
      <w:r w:rsidRPr="00C56E90">
        <w:rPr>
          <w:rFonts w:ascii="Times New Roman" w:hAnsi="Times New Roman"/>
        </w:rPr>
        <w:t xml:space="preserve"> гражданам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-денежное вознагражде</w:t>
      </w:r>
      <w:r>
        <w:rPr>
          <w:rFonts w:ascii="Times New Roman" w:hAnsi="Times New Roman"/>
        </w:rPr>
        <w:t xml:space="preserve">ние ветеранам ко Дню Победы – 135,0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 xml:space="preserve"> -27</w:t>
      </w:r>
      <w:r w:rsidRPr="00C56E90">
        <w:rPr>
          <w:rFonts w:ascii="Times New Roman" w:hAnsi="Times New Roman"/>
        </w:rPr>
        <w:t xml:space="preserve"> гражданам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-на оказание мат</w:t>
      </w:r>
      <w:r>
        <w:rPr>
          <w:rFonts w:ascii="Times New Roman" w:hAnsi="Times New Roman"/>
        </w:rPr>
        <w:t xml:space="preserve">ериальной помощи 598 ,0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– 46 </w:t>
      </w:r>
      <w:r w:rsidRPr="00C56E90">
        <w:rPr>
          <w:rFonts w:ascii="Times New Roman" w:hAnsi="Times New Roman"/>
        </w:rPr>
        <w:t>гражданам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 новогодние подарки детям 772,6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– 3610</w:t>
      </w:r>
      <w:r w:rsidRPr="00C56E90">
        <w:rPr>
          <w:rFonts w:ascii="Times New Roman" w:hAnsi="Times New Roman"/>
        </w:rPr>
        <w:t xml:space="preserve"> детям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-многодетным семьям н</w:t>
      </w:r>
      <w:r>
        <w:rPr>
          <w:rFonts w:ascii="Times New Roman" w:hAnsi="Times New Roman"/>
        </w:rPr>
        <w:t xml:space="preserve">а подготовку детей к школе 1 225,5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– 365 семьям (815</w:t>
      </w:r>
      <w:r w:rsidRPr="00C56E90">
        <w:rPr>
          <w:rFonts w:ascii="Times New Roman" w:hAnsi="Times New Roman"/>
        </w:rPr>
        <w:t xml:space="preserve"> детей)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заключение социального контракта с гражданами- 1 040,0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 xml:space="preserve"> – 17 семьям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</w:rPr>
        <w:t xml:space="preserve">     </w:t>
      </w:r>
      <w:r w:rsidRPr="00C56E90">
        <w:rPr>
          <w:rFonts w:ascii="Times New Roman" w:hAnsi="Times New Roman"/>
          <w:b/>
        </w:rPr>
        <w:t>На единовременные социальны</w:t>
      </w:r>
      <w:r>
        <w:rPr>
          <w:rFonts w:ascii="Times New Roman" w:hAnsi="Times New Roman"/>
          <w:b/>
        </w:rPr>
        <w:t xml:space="preserve">е пособия выделено из муниципального </w:t>
      </w:r>
      <w:r w:rsidRPr="00C56E90">
        <w:rPr>
          <w:rFonts w:ascii="Times New Roman" w:hAnsi="Times New Roman"/>
          <w:b/>
        </w:rPr>
        <w:t xml:space="preserve"> бюджета</w:t>
      </w:r>
    </w:p>
    <w:p w:rsidR="00560939" w:rsidRPr="009B04DB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- 57,0</w:t>
      </w:r>
      <w:r w:rsidRPr="00C56E90">
        <w:rPr>
          <w:rFonts w:ascii="Times New Roman" w:hAnsi="Times New Roman"/>
          <w:b/>
        </w:rPr>
        <w:t xml:space="preserve"> </w:t>
      </w:r>
      <w:proofErr w:type="spellStart"/>
      <w:r w:rsidRPr="009B04DB">
        <w:rPr>
          <w:rFonts w:ascii="Times New Roman" w:hAnsi="Times New Roman"/>
        </w:rPr>
        <w:t>тыс</w:t>
      </w:r>
      <w:proofErr w:type="gramStart"/>
      <w:r w:rsidRPr="009B04DB">
        <w:rPr>
          <w:rFonts w:ascii="Times New Roman" w:hAnsi="Times New Roman"/>
        </w:rPr>
        <w:t>.р</w:t>
      </w:r>
      <w:proofErr w:type="gramEnd"/>
      <w:r w:rsidRPr="009B04DB">
        <w:rPr>
          <w:rFonts w:ascii="Times New Roman" w:hAnsi="Times New Roman"/>
        </w:rPr>
        <w:t>ублей</w:t>
      </w:r>
      <w:proofErr w:type="spellEnd"/>
      <w:r w:rsidRPr="009B04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5 </w:t>
      </w:r>
      <w:r w:rsidRPr="009B04DB">
        <w:rPr>
          <w:rFonts w:ascii="Times New Roman" w:hAnsi="Times New Roman"/>
        </w:rPr>
        <w:t>гражданам</w:t>
      </w:r>
    </w:p>
    <w:p w:rsidR="00560939" w:rsidRPr="009B04DB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</w:rPr>
        <w:t xml:space="preserve">     </w:t>
      </w:r>
      <w:r w:rsidRPr="00C56E90">
        <w:rPr>
          <w:rFonts w:ascii="Times New Roman" w:hAnsi="Times New Roman"/>
          <w:b/>
        </w:rPr>
        <w:t>Организована  и проведена следующая работа: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  <w:b/>
        </w:rPr>
        <w:t>-предоставле</w:t>
      </w:r>
      <w:r>
        <w:rPr>
          <w:rFonts w:ascii="Times New Roman" w:hAnsi="Times New Roman"/>
          <w:b/>
        </w:rPr>
        <w:t>но государственных услуг – 6337</w:t>
      </w:r>
      <w:r w:rsidRPr="00C56E90">
        <w:rPr>
          <w:rFonts w:ascii="Times New Roman" w:hAnsi="Times New Roman"/>
          <w:b/>
        </w:rPr>
        <w:t xml:space="preserve">, </w:t>
      </w:r>
      <w:r w:rsidRPr="00C56E90">
        <w:rPr>
          <w:rFonts w:ascii="Times New Roman" w:hAnsi="Times New Roman"/>
        </w:rPr>
        <w:t>это: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назначение  и выплата пособий при рождении и уходу за ребенком</w:t>
      </w:r>
      <w:r>
        <w:rPr>
          <w:rFonts w:ascii="Times New Roman" w:hAnsi="Times New Roman"/>
        </w:rPr>
        <w:t>, пособия на детей от 3 до 7 лет</w:t>
      </w:r>
      <w:r w:rsidRPr="00C56E90">
        <w:rPr>
          <w:rFonts w:ascii="Times New Roman" w:hAnsi="Times New Roman"/>
        </w:rPr>
        <w:t>; назначение и выплата субсидий и пособий на погребение;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предоставление мер социальной поддержки гражданам льготных категорий; оформление и выдача удостоверений гражданам;  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назначение и выплата денежных средств на содержание детей-сирот и детей, оставшихся без попечения родителей 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Pr="00C56E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оформлено справок и удостоверений: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-оформлено различн</w:t>
      </w:r>
      <w:r>
        <w:rPr>
          <w:rFonts w:ascii="Times New Roman" w:hAnsi="Times New Roman"/>
        </w:rPr>
        <w:t>ого вида пособий на детей – 6170</w:t>
      </w:r>
      <w:r w:rsidRPr="00C56E90">
        <w:rPr>
          <w:rFonts w:ascii="Times New Roman" w:hAnsi="Times New Roman"/>
        </w:rPr>
        <w:t xml:space="preserve"> назначений;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-оформлено  – 2266</w:t>
      </w:r>
      <w:r w:rsidRPr="00C56E90">
        <w:rPr>
          <w:rFonts w:ascii="Times New Roman" w:hAnsi="Times New Roman"/>
        </w:rPr>
        <w:t xml:space="preserve"> справок о фактах получения пособий (на получение стипендии, посещение дошкольного учреждения, питание в образовательном учреждении);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-оформлены документы на получение обла</w:t>
      </w:r>
      <w:r>
        <w:rPr>
          <w:rFonts w:ascii="Times New Roman" w:hAnsi="Times New Roman"/>
        </w:rPr>
        <w:t>стного материнского капитала – 42</w:t>
      </w:r>
      <w:r w:rsidRPr="00C56E90">
        <w:rPr>
          <w:rFonts w:ascii="Times New Roman" w:hAnsi="Times New Roman"/>
        </w:rPr>
        <w:t xml:space="preserve"> гражданам;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оформлен статус льг</w:t>
      </w:r>
      <w:r>
        <w:rPr>
          <w:rFonts w:ascii="Times New Roman" w:hAnsi="Times New Roman"/>
        </w:rPr>
        <w:t>отника  – 225</w:t>
      </w:r>
      <w:r w:rsidRPr="00C56E90">
        <w:rPr>
          <w:rFonts w:ascii="Times New Roman" w:hAnsi="Times New Roman"/>
        </w:rPr>
        <w:t xml:space="preserve"> гражданам в </w:t>
      </w:r>
      <w:proofErr w:type="spellStart"/>
      <w:r w:rsidRPr="00C56E90">
        <w:rPr>
          <w:rFonts w:ascii="Times New Roman" w:hAnsi="Times New Roman"/>
        </w:rPr>
        <w:t>т</w:t>
      </w:r>
      <w:proofErr w:type="gramStart"/>
      <w:r w:rsidRPr="00C56E90">
        <w:rPr>
          <w:rFonts w:ascii="Times New Roman" w:hAnsi="Times New Roman"/>
        </w:rPr>
        <w:t>.ч</w:t>
      </w:r>
      <w:proofErr w:type="spellEnd"/>
      <w:proofErr w:type="gramEnd"/>
      <w:r w:rsidRPr="00C56E90">
        <w:rPr>
          <w:rFonts w:ascii="Times New Roman" w:hAnsi="Times New Roman"/>
        </w:rPr>
        <w:t>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-«ветеран труда»- 23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-«ветера</w:t>
      </w:r>
      <w:r>
        <w:rPr>
          <w:rFonts w:ascii="Times New Roman" w:hAnsi="Times New Roman"/>
        </w:rPr>
        <w:t>н труда Челябинской области» - 3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-«члены семей </w:t>
      </w:r>
      <w:r>
        <w:rPr>
          <w:rFonts w:ascii="Times New Roman" w:hAnsi="Times New Roman"/>
        </w:rPr>
        <w:t>погибших (умерших) ветеранов»-7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-сел</w:t>
      </w:r>
      <w:r>
        <w:rPr>
          <w:rFonts w:ascii="Times New Roman" w:hAnsi="Times New Roman"/>
        </w:rPr>
        <w:t>ьские специалисты и педагоги- 33</w:t>
      </w:r>
      <w:r w:rsidRPr="00C56E90">
        <w:rPr>
          <w:rFonts w:ascii="Times New Roman" w:hAnsi="Times New Roman"/>
        </w:rPr>
        <w:t>;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-70-летние и 80-летние г</w:t>
      </w:r>
      <w:r>
        <w:rPr>
          <w:rFonts w:ascii="Times New Roman" w:hAnsi="Times New Roman"/>
        </w:rPr>
        <w:t>раждане (капитальный ремонт)- 25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-дети погибших защитников Отечества - 7</w:t>
      </w:r>
      <w:r w:rsidRPr="00C56E90">
        <w:rPr>
          <w:rFonts w:ascii="Times New Roman" w:hAnsi="Times New Roman"/>
        </w:rPr>
        <w:t>;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</w:t>
      </w:r>
      <w:r>
        <w:rPr>
          <w:rFonts w:ascii="Times New Roman" w:hAnsi="Times New Roman"/>
        </w:rPr>
        <w:t>млено  субсидий гражданам – 1980</w:t>
      </w:r>
      <w:r w:rsidRPr="00C56E90">
        <w:rPr>
          <w:rFonts w:ascii="Times New Roman" w:hAnsi="Times New Roman"/>
        </w:rPr>
        <w:t xml:space="preserve"> гражданам;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оформле</w:t>
      </w:r>
      <w:r>
        <w:rPr>
          <w:rFonts w:ascii="Times New Roman" w:hAnsi="Times New Roman"/>
        </w:rPr>
        <w:t>но  пособий на погребение  -  76</w:t>
      </w:r>
      <w:r w:rsidRPr="00C56E90">
        <w:rPr>
          <w:rFonts w:ascii="Times New Roman" w:hAnsi="Times New Roman"/>
        </w:rPr>
        <w:t xml:space="preserve"> гражданам;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организована работа по оформлению документов для  установления   памятников участника</w:t>
      </w:r>
      <w:r>
        <w:rPr>
          <w:rFonts w:ascii="Times New Roman" w:hAnsi="Times New Roman"/>
        </w:rPr>
        <w:t xml:space="preserve">м ВОВ </w:t>
      </w:r>
      <w:r w:rsidRPr="00C56E90">
        <w:rPr>
          <w:rFonts w:ascii="Times New Roman" w:hAnsi="Times New Roman"/>
        </w:rPr>
        <w:t xml:space="preserve">за счет </w:t>
      </w:r>
      <w:r>
        <w:rPr>
          <w:rFonts w:ascii="Times New Roman" w:hAnsi="Times New Roman"/>
        </w:rPr>
        <w:t xml:space="preserve">средств областного бюджета  - 27 </w:t>
      </w:r>
      <w:r w:rsidRPr="00C56E90">
        <w:rPr>
          <w:rFonts w:ascii="Times New Roman" w:hAnsi="Times New Roman"/>
        </w:rPr>
        <w:t xml:space="preserve"> штук;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-социальные услуги  учреждениями социаль</w:t>
      </w:r>
      <w:r>
        <w:rPr>
          <w:rFonts w:ascii="Times New Roman" w:hAnsi="Times New Roman"/>
        </w:rPr>
        <w:t>ного обслуживания оказаны – 1246</w:t>
      </w:r>
      <w:r w:rsidRPr="00C56E90">
        <w:rPr>
          <w:rFonts w:ascii="Times New Roman" w:hAnsi="Times New Roman"/>
        </w:rPr>
        <w:t xml:space="preserve"> гражданам;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-обслужено </w:t>
      </w:r>
      <w:r w:rsidRPr="00C56E90">
        <w:rPr>
          <w:rFonts w:ascii="Times New Roman" w:hAnsi="Times New Roman"/>
        </w:rPr>
        <w:t xml:space="preserve"> соц</w:t>
      </w:r>
      <w:r>
        <w:rPr>
          <w:rFonts w:ascii="Times New Roman" w:hAnsi="Times New Roman"/>
        </w:rPr>
        <w:t>иальными работниками на дому 597 граждан</w:t>
      </w:r>
      <w:r w:rsidRPr="00C56E90">
        <w:rPr>
          <w:rFonts w:ascii="Times New Roman" w:hAnsi="Times New Roman"/>
        </w:rPr>
        <w:t xml:space="preserve"> пожилого возраста и инвалидов;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-обслужено отделением дневного пребывания – 63 гражданина пожилого возраста 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-доставлено продуктовых наборов гражданам (в период карантинных мероприятий по </w:t>
      </w:r>
      <w:proofErr w:type="spellStart"/>
      <w:r>
        <w:rPr>
          <w:rFonts w:ascii="Times New Roman" w:hAnsi="Times New Roman"/>
        </w:rPr>
        <w:t>коронавирусу</w:t>
      </w:r>
      <w:proofErr w:type="spellEnd"/>
      <w:r>
        <w:rPr>
          <w:rFonts w:ascii="Times New Roman" w:hAnsi="Times New Roman"/>
        </w:rPr>
        <w:t xml:space="preserve">) – 2724 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-исполнено заявок до доставке продуктов питания и лекарственных средств гражданам  65+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в период карантина)  -121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  <w:b/>
        </w:rPr>
        <w:t>Организация работы отдела опеки и попечительства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-выявлено детей, оставш</w:t>
      </w:r>
      <w:r>
        <w:rPr>
          <w:rFonts w:ascii="Times New Roman" w:hAnsi="Times New Roman"/>
        </w:rPr>
        <w:t>ихся без попечения родителей- 22 ребенка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-издано распоряжений (установление опеки, устройство детей в </w:t>
      </w:r>
      <w:proofErr w:type="gramStart"/>
      <w:r w:rsidRPr="00C56E90">
        <w:rPr>
          <w:rFonts w:ascii="Times New Roman" w:hAnsi="Times New Roman"/>
        </w:rPr>
        <w:t>гос. учреждения</w:t>
      </w:r>
      <w:proofErr w:type="gramEnd"/>
      <w:r w:rsidRPr="00C56E90">
        <w:rPr>
          <w:rFonts w:ascii="Times New Roman" w:hAnsi="Times New Roman"/>
        </w:rPr>
        <w:t xml:space="preserve">,  смена фамилии и </w:t>
      </w:r>
      <w:r>
        <w:rPr>
          <w:rFonts w:ascii="Times New Roman" w:hAnsi="Times New Roman"/>
        </w:rPr>
        <w:t>имени, назначение выплат)   - 93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-подготовлено заключений и разрешений (о лишении родительских прав,  сделки с жильем, оф</w:t>
      </w:r>
      <w:r>
        <w:rPr>
          <w:rFonts w:ascii="Times New Roman" w:hAnsi="Times New Roman"/>
        </w:rPr>
        <w:t>ормление денежных вкладов) – 131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-проведена проверка сохранности жилья, закрепленного за детьми – сиротами и детьми, оставшимис</w:t>
      </w:r>
      <w:r>
        <w:rPr>
          <w:rFonts w:ascii="Times New Roman" w:hAnsi="Times New Roman"/>
        </w:rPr>
        <w:t>я без попечения родителей -  154 проверки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устроено  на полное го</w:t>
      </w:r>
      <w:r>
        <w:rPr>
          <w:rFonts w:ascii="Times New Roman" w:hAnsi="Times New Roman"/>
        </w:rPr>
        <w:t>сударственное обеспечение  -  7  детей</w:t>
      </w:r>
      <w:r w:rsidRPr="00C56E90">
        <w:rPr>
          <w:rFonts w:ascii="Times New Roman" w:hAnsi="Times New Roman"/>
        </w:rPr>
        <w:t xml:space="preserve"> (центры помощи детям, дома ребенка);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определено в замещающие семь</w:t>
      </w:r>
      <w:r>
        <w:rPr>
          <w:rFonts w:ascii="Times New Roman" w:hAnsi="Times New Roman"/>
        </w:rPr>
        <w:t>и (опека, приемная семья) - 23 ребенка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обеспечено жильем  - 18</w:t>
      </w:r>
      <w:r w:rsidRPr="00C56E90">
        <w:rPr>
          <w:rFonts w:ascii="Times New Roman" w:hAnsi="Times New Roman"/>
        </w:rPr>
        <w:t xml:space="preserve"> граждан из числа детей, оставшихся без попечения родителей;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lastRenderedPageBreak/>
        <w:t>-участие в  судах по защите законных прав и интересов несовершеннолетних детей и</w:t>
      </w:r>
      <w:r>
        <w:rPr>
          <w:rFonts w:ascii="Times New Roman" w:hAnsi="Times New Roman"/>
        </w:rPr>
        <w:t xml:space="preserve"> недееспособных граждан  -  247</w:t>
      </w:r>
      <w:r w:rsidRPr="00C56E90">
        <w:rPr>
          <w:rFonts w:ascii="Times New Roman" w:hAnsi="Times New Roman"/>
        </w:rPr>
        <w:t>;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D1553C" w:rsidRDefault="00560939" w:rsidP="00560939">
      <w:pPr>
        <w:spacing w:after="0" w:line="240" w:lineRule="auto"/>
        <w:jc w:val="both"/>
        <w:rPr>
          <w:rFonts w:ascii="Times New Roman" w:hAnsi="Times New Roman"/>
          <w:color w:val="C0504D" w:themeColor="accent2"/>
        </w:rPr>
      </w:pPr>
      <w:r>
        <w:rPr>
          <w:rFonts w:ascii="Times New Roman" w:hAnsi="Times New Roman"/>
          <w:color w:val="C0504D" w:themeColor="accent2"/>
        </w:rPr>
        <w:t>По состоянию на 31.12.2019г в МБУ Центр помощи детям находилось</w:t>
      </w:r>
      <w:r w:rsidRPr="00D1553C">
        <w:rPr>
          <w:rFonts w:ascii="Times New Roman" w:hAnsi="Times New Roman"/>
          <w:color w:val="C0504D" w:themeColor="accent2"/>
        </w:rPr>
        <w:t>-</w:t>
      </w:r>
      <w:r>
        <w:rPr>
          <w:rFonts w:ascii="Times New Roman" w:hAnsi="Times New Roman"/>
          <w:color w:val="C0504D" w:themeColor="accent2"/>
        </w:rPr>
        <w:t xml:space="preserve"> 17 воспитанников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  <w:b/>
        </w:rPr>
        <w:t xml:space="preserve">-проведены </w:t>
      </w:r>
      <w:r>
        <w:rPr>
          <w:rFonts w:ascii="Times New Roman" w:hAnsi="Times New Roman"/>
          <w:b/>
        </w:rPr>
        <w:t xml:space="preserve">следующие </w:t>
      </w:r>
      <w:r w:rsidRPr="00C56E90">
        <w:rPr>
          <w:rFonts w:ascii="Times New Roman" w:hAnsi="Times New Roman"/>
          <w:b/>
        </w:rPr>
        <w:t>мероприятия в Центре  помощи детям:</w:t>
      </w:r>
    </w:p>
    <w:p w:rsidR="00560939" w:rsidRPr="00D1553C" w:rsidRDefault="00560939" w:rsidP="00560939">
      <w:pPr>
        <w:spacing w:after="0" w:line="240" w:lineRule="auto"/>
        <w:jc w:val="both"/>
        <w:rPr>
          <w:rFonts w:ascii="Times New Roman" w:hAnsi="Times New Roman"/>
          <w:color w:val="C0504D" w:themeColor="accent2"/>
        </w:rPr>
      </w:pPr>
      <w:r w:rsidRPr="00C56E90">
        <w:rPr>
          <w:rFonts w:ascii="Times New Roman" w:hAnsi="Times New Roman"/>
        </w:rPr>
        <w:t>по улучшению содержания воспитанников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C0504D" w:themeColor="accent2"/>
        </w:rPr>
        <w:t>на общую сумму -2318,5</w:t>
      </w:r>
      <w:r w:rsidRPr="00D1553C">
        <w:rPr>
          <w:rFonts w:ascii="Times New Roman" w:hAnsi="Times New Roman"/>
          <w:color w:val="C0504D" w:themeColor="accent2"/>
        </w:rPr>
        <w:t xml:space="preserve"> </w:t>
      </w:r>
      <w:proofErr w:type="spellStart"/>
      <w:r w:rsidRPr="00D1553C">
        <w:rPr>
          <w:rFonts w:ascii="Times New Roman" w:hAnsi="Times New Roman"/>
          <w:color w:val="C0504D" w:themeColor="accent2"/>
        </w:rPr>
        <w:t>тыс</w:t>
      </w:r>
      <w:proofErr w:type="gramStart"/>
      <w:r w:rsidRPr="00D1553C">
        <w:rPr>
          <w:rFonts w:ascii="Times New Roman" w:hAnsi="Times New Roman"/>
          <w:color w:val="C0504D" w:themeColor="accent2"/>
        </w:rPr>
        <w:t>.р</w:t>
      </w:r>
      <w:proofErr w:type="gramEnd"/>
      <w:r w:rsidRPr="00D1553C">
        <w:rPr>
          <w:rFonts w:ascii="Times New Roman" w:hAnsi="Times New Roman"/>
          <w:color w:val="C0504D" w:themeColor="accent2"/>
        </w:rPr>
        <w:t>уб</w:t>
      </w:r>
      <w:r>
        <w:rPr>
          <w:rFonts w:ascii="Times New Roman" w:hAnsi="Times New Roman"/>
          <w:color w:val="C0504D" w:themeColor="accent2"/>
        </w:rPr>
        <w:t>лей</w:t>
      </w:r>
      <w:proofErr w:type="spellEnd"/>
    </w:p>
    <w:p w:rsidR="00560939" w:rsidRPr="00840A0E" w:rsidRDefault="00560939" w:rsidP="005609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40A0E">
        <w:rPr>
          <w:rFonts w:ascii="Times New Roman" w:hAnsi="Times New Roman"/>
          <w:b/>
          <w:u w:val="single"/>
        </w:rPr>
        <w:t>-</w:t>
      </w:r>
      <w:r w:rsidRPr="00840A0E">
        <w:rPr>
          <w:rFonts w:ascii="Times New Roman" w:hAnsi="Times New Roman"/>
          <w:u w:val="single"/>
        </w:rPr>
        <w:t>проведен</w:t>
      </w:r>
      <w:r>
        <w:rPr>
          <w:rFonts w:ascii="Times New Roman" w:hAnsi="Times New Roman"/>
          <w:u w:val="single"/>
        </w:rPr>
        <w:t xml:space="preserve">  капитальный</w:t>
      </w:r>
      <w:r w:rsidRPr="00840A0E">
        <w:rPr>
          <w:rFonts w:ascii="Times New Roman" w:hAnsi="Times New Roman"/>
          <w:u w:val="single"/>
        </w:rPr>
        <w:t xml:space="preserve">   ремонт: 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приемно-</w:t>
      </w:r>
      <w:proofErr w:type="spellStart"/>
      <w:r>
        <w:rPr>
          <w:rFonts w:ascii="Times New Roman" w:hAnsi="Times New Roman"/>
        </w:rPr>
        <w:t>карантийного</w:t>
      </w:r>
      <w:proofErr w:type="spellEnd"/>
      <w:r>
        <w:rPr>
          <w:rFonts w:ascii="Times New Roman" w:hAnsi="Times New Roman"/>
        </w:rPr>
        <w:t xml:space="preserve"> отделения – 1893,2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40A0E">
        <w:rPr>
          <w:rFonts w:ascii="Times New Roman" w:hAnsi="Times New Roman"/>
          <w:u w:val="single"/>
        </w:rPr>
        <w:t>-проведен</w:t>
      </w:r>
      <w:r>
        <w:rPr>
          <w:rFonts w:ascii="Times New Roman" w:hAnsi="Times New Roman"/>
          <w:u w:val="single"/>
        </w:rPr>
        <w:t>ы работы по антитеррористической</w:t>
      </w:r>
      <w:r w:rsidRPr="00840A0E">
        <w:rPr>
          <w:rFonts w:ascii="Times New Roman" w:hAnsi="Times New Roman"/>
          <w:u w:val="single"/>
        </w:rPr>
        <w:t xml:space="preserve"> и противопожарн</w:t>
      </w:r>
      <w:r>
        <w:rPr>
          <w:rFonts w:ascii="Times New Roman" w:hAnsi="Times New Roman"/>
          <w:u w:val="single"/>
        </w:rPr>
        <w:t>ой защищенности учреждения: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840A0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ремонт пожарной  сигнализации - 49,4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-установлены противопожарные двери, циркуляционный насос – 193,6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</w:p>
    <w:p w:rsidR="00560939" w:rsidRPr="00840A0E" w:rsidRDefault="00560939" w:rsidP="00560939">
      <w:pPr>
        <w:spacing w:after="0" w:line="240" w:lineRule="auto"/>
        <w:jc w:val="both"/>
        <w:rPr>
          <w:rFonts w:ascii="Times New Roman" w:hAnsi="Times New Roman"/>
          <w:color w:val="C0504D" w:themeColor="accent2"/>
        </w:rPr>
      </w:pPr>
      <w:r>
        <w:rPr>
          <w:rFonts w:ascii="Times New Roman" w:hAnsi="Times New Roman"/>
        </w:rPr>
        <w:t xml:space="preserve">-улучшена материально-техническая база учреждения (приобретены: </w:t>
      </w:r>
      <w:proofErr w:type="spellStart"/>
      <w:r>
        <w:rPr>
          <w:rFonts w:ascii="Times New Roman" w:hAnsi="Times New Roman"/>
        </w:rPr>
        <w:t>эл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лита</w:t>
      </w:r>
      <w:proofErr w:type="spellEnd"/>
      <w:r>
        <w:rPr>
          <w:rFonts w:ascii="Times New Roman" w:hAnsi="Times New Roman"/>
        </w:rPr>
        <w:t xml:space="preserve">, кулер, холодильное оборудование, </w:t>
      </w:r>
      <w:proofErr w:type="spellStart"/>
      <w:r>
        <w:rPr>
          <w:rFonts w:ascii="Times New Roman" w:hAnsi="Times New Roman"/>
        </w:rPr>
        <w:t>рециркуляторы</w:t>
      </w:r>
      <w:proofErr w:type="spellEnd"/>
      <w:r>
        <w:rPr>
          <w:rFonts w:ascii="Times New Roman" w:hAnsi="Times New Roman"/>
        </w:rPr>
        <w:t xml:space="preserve">, кухонные гарнитуры) - 776,7 </w:t>
      </w:r>
      <w:proofErr w:type="spellStart"/>
      <w:r>
        <w:rPr>
          <w:rFonts w:ascii="Times New Roman" w:hAnsi="Times New Roman"/>
        </w:rPr>
        <w:t>тыс.рублей</w:t>
      </w:r>
      <w:proofErr w:type="spellEnd"/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-активизирована работа по привлечению внебюджетных средств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(спонсор</w:t>
      </w:r>
      <w:r>
        <w:rPr>
          <w:rFonts w:ascii="Times New Roman" w:hAnsi="Times New Roman"/>
        </w:rPr>
        <w:t>ская помощь оказана на сумму 305,8</w:t>
      </w:r>
      <w:r w:rsidRPr="00C56E90">
        <w:rPr>
          <w:rFonts w:ascii="Times New Roman" w:hAnsi="Times New Roman"/>
        </w:rPr>
        <w:t xml:space="preserve"> </w:t>
      </w:r>
      <w:proofErr w:type="spellStart"/>
      <w:r w:rsidRPr="00C56E90">
        <w:rPr>
          <w:rFonts w:ascii="Times New Roman" w:hAnsi="Times New Roman"/>
        </w:rPr>
        <w:t>тыс</w:t>
      </w:r>
      <w:proofErr w:type="gramStart"/>
      <w:r w:rsidRPr="00C56E90">
        <w:rPr>
          <w:rFonts w:ascii="Times New Roman" w:hAnsi="Times New Roman"/>
        </w:rPr>
        <w:t>.р</w:t>
      </w:r>
      <w:proofErr w:type="gramEnd"/>
      <w:r w:rsidRPr="00C56E90"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, приобретены чистящие средства, снегоуборочная машина, телевизор)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 отделении сопровождения  замещающих семей</w:t>
      </w:r>
      <w:r>
        <w:rPr>
          <w:rFonts w:ascii="Times New Roman" w:hAnsi="Times New Roman"/>
        </w:rPr>
        <w:tab/>
        <w:t xml:space="preserve"> на сопровождении находятся 102 семьи (153 ребенка)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 </w:t>
      </w:r>
      <w:proofErr w:type="spellStart"/>
      <w:r>
        <w:rPr>
          <w:rFonts w:ascii="Times New Roman" w:hAnsi="Times New Roman"/>
        </w:rPr>
        <w:t>постинтернатном</w:t>
      </w:r>
      <w:proofErr w:type="spellEnd"/>
      <w:r>
        <w:rPr>
          <w:rFonts w:ascii="Times New Roman" w:hAnsi="Times New Roman"/>
        </w:rPr>
        <w:t xml:space="preserve"> сопровождении  находятся 30 выпускников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-диспансеризация проведена  у 21  воспитанника, </w:t>
      </w:r>
      <w:proofErr w:type="gramStart"/>
      <w:r>
        <w:rPr>
          <w:rFonts w:ascii="Times New Roman" w:hAnsi="Times New Roman"/>
        </w:rPr>
        <w:t>находившихся</w:t>
      </w:r>
      <w:proofErr w:type="gramEnd"/>
      <w:r>
        <w:rPr>
          <w:rFonts w:ascii="Times New Roman" w:hAnsi="Times New Roman"/>
        </w:rPr>
        <w:t xml:space="preserve">  в учреждении в течение 2020 года </w:t>
      </w:r>
    </w:p>
    <w:p w:rsidR="00560939" w:rsidRPr="009A3037" w:rsidRDefault="00560939" w:rsidP="005609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</w:t>
      </w:r>
      <w:r w:rsidRPr="009A3037">
        <w:rPr>
          <w:rFonts w:ascii="Times New Roman" w:hAnsi="Times New Roman"/>
          <w:u w:val="single"/>
        </w:rPr>
        <w:t>проведено мероприятий с участием детей: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 профилактике правонарушений – 8 мероприятий  областного и районного уровней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-организовано мероприятий с представителями благотворительных организаций и спонсоров, волонтеров – 3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-посещение кинотеатра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гаповка</w:t>
      </w:r>
      <w:proofErr w:type="spellEnd"/>
      <w:r>
        <w:rPr>
          <w:rFonts w:ascii="Times New Roman" w:hAnsi="Times New Roman"/>
        </w:rPr>
        <w:t xml:space="preserve"> – 2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-посещение  экскурсий, драмтеатра, цирка, ФОК «Умка» - 4</w:t>
      </w:r>
    </w:p>
    <w:p w:rsidR="00560939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-организация кулинарных часов – 52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-проведено проверок в подведомственных учреждениях –10 </w:t>
      </w:r>
      <w:r w:rsidRPr="00C56E90">
        <w:rPr>
          <w:rFonts w:ascii="Times New Roman" w:hAnsi="Times New Roman"/>
        </w:rPr>
        <w:t>,  в том числе:</w:t>
      </w:r>
    </w:p>
    <w:p w:rsidR="00560939" w:rsidRPr="00C56E90" w:rsidRDefault="00560939" w:rsidP="005609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-Центр помощи детям   -6</w:t>
      </w:r>
    </w:p>
    <w:p w:rsidR="00560939" w:rsidRPr="00C56E90" w:rsidRDefault="00560939" w:rsidP="005609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56E90">
        <w:rPr>
          <w:rFonts w:ascii="Times New Roman" w:eastAsia="Times New Roman" w:hAnsi="Times New Roman"/>
          <w:lang w:eastAsia="ru-RU"/>
        </w:rPr>
        <w:t>-Комплексный центр социал</w:t>
      </w:r>
      <w:r>
        <w:rPr>
          <w:rFonts w:ascii="Times New Roman" w:eastAsia="Times New Roman" w:hAnsi="Times New Roman"/>
          <w:lang w:eastAsia="ru-RU"/>
        </w:rPr>
        <w:t>ьного обслуживания населения -4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-оздоровлено 513  граждан</w:t>
      </w:r>
      <w:r w:rsidRPr="00C56E90">
        <w:rPr>
          <w:rFonts w:ascii="Times New Roman" w:hAnsi="Times New Roman"/>
        </w:rPr>
        <w:t>, из них: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-123 ребенка, в том числе 67 - в лагерях, 56</w:t>
      </w:r>
      <w:r w:rsidRPr="00C56E90">
        <w:rPr>
          <w:rFonts w:ascii="Times New Roman" w:hAnsi="Times New Roman"/>
        </w:rPr>
        <w:t xml:space="preserve"> детей - в санаториях области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- 15</w:t>
      </w:r>
      <w:r w:rsidRPr="00C56E90">
        <w:rPr>
          <w:rFonts w:ascii="Times New Roman" w:hAnsi="Times New Roman"/>
        </w:rPr>
        <w:t xml:space="preserve"> граждан пожилого возраста прошли курс лечения в оздорови</w:t>
      </w:r>
      <w:r>
        <w:rPr>
          <w:rFonts w:ascii="Times New Roman" w:hAnsi="Times New Roman"/>
        </w:rPr>
        <w:t>те</w:t>
      </w:r>
      <w:r w:rsidRPr="00C56E90">
        <w:rPr>
          <w:rFonts w:ascii="Times New Roman" w:hAnsi="Times New Roman"/>
        </w:rPr>
        <w:t xml:space="preserve">льных   центрах (гериатрический центр  </w:t>
      </w:r>
      <w:proofErr w:type="spellStart"/>
      <w:r w:rsidRPr="00C56E90">
        <w:rPr>
          <w:rFonts w:ascii="Times New Roman" w:hAnsi="Times New Roman"/>
        </w:rPr>
        <w:t>г</w:t>
      </w:r>
      <w:proofErr w:type="gramStart"/>
      <w:r w:rsidRPr="00C56E90">
        <w:rPr>
          <w:rFonts w:ascii="Times New Roman" w:hAnsi="Times New Roman"/>
        </w:rPr>
        <w:t>.М</w:t>
      </w:r>
      <w:proofErr w:type="gramEnd"/>
      <w:r w:rsidRPr="00C56E90">
        <w:rPr>
          <w:rFonts w:ascii="Times New Roman" w:hAnsi="Times New Roman"/>
        </w:rPr>
        <w:t>агнитогорска</w:t>
      </w:r>
      <w:proofErr w:type="spellEnd"/>
      <w:r w:rsidRPr="00C56E90">
        <w:rPr>
          <w:rFonts w:ascii="Times New Roman" w:hAnsi="Times New Roman"/>
        </w:rPr>
        <w:t xml:space="preserve"> и социально-оздоровительный центр «Тополек»  </w:t>
      </w:r>
      <w:proofErr w:type="spellStart"/>
      <w:r w:rsidRPr="00C56E90">
        <w:rPr>
          <w:rFonts w:ascii="Times New Roman" w:hAnsi="Times New Roman"/>
        </w:rPr>
        <w:t>Варненский</w:t>
      </w:r>
      <w:proofErr w:type="spellEnd"/>
      <w:r w:rsidRPr="00C56E90">
        <w:rPr>
          <w:rFonts w:ascii="Times New Roman" w:hAnsi="Times New Roman"/>
        </w:rPr>
        <w:t xml:space="preserve"> район)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- 63 человека</w:t>
      </w:r>
      <w:r w:rsidRPr="00C56E90">
        <w:rPr>
          <w:rFonts w:ascii="Times New Roman" w:hAnsi="Times New Roman"/>
        </w:rPr>
        <w:t xml:space="preserve"> посетили отделение</w:t>
      </w:r>
      <w:r>
        <w:rPr>
          <w:rFonts w:ascii="Times New Roman" w:hAnsi="Times New Roman"/>
        </w:rPr>
        <w:t xml:space="preserve"> дневного пребывания в комплексн</w:t>
      </w:r>
      <w:r w:rsidRPr="00C56E90">
        <w:rPr>
          <w:rFonts w:ascii="Times New Roman" w:hAnsi="Times New Roman"/>
        </w:rPr>
        <w:t>ом центре социального обс</w:t>
      </w:r>
      <w:r>
        <w:rPr>
          <w:rFonts w:ascii="Times New Roman" w:hAnsi="Times New Roman"/>
        </w:rPr>
        <w:t>луживания населения (</w:t>
      </w:r>
      <w:r w:rsidRPr="00C56E90">
        <w:rPr>
          <w:rFonts w:ascii="Times New Roman" w:hAnsi="Times New Roman"/>
        </w:rPr>
        <w:t xml:space="preserve">витаминизация, лечебная физкультура, культурные </w:t>
      </w:r>
      <w:r>
        <w:rPr>
          <w:rFonts w:ascii="Times New Roman" w:hAnsi="Times New Roman"/>
        </w:rPr>
        <w:t>п</w:t>
      </w:r>
      <w:r w:rsidRPr="00C56E90">
        <w:rPr>
          <w:rFonts w:ascii="Times New Roman" w:hAnsi="Times New Roman"/>
        </w:rPr>
        <w:t>рограммы)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-оздоровлено детей-инвалидов и детей, сост</w:t>
      </w:r>
      <w:r>
        <w:rPr>
          <w:rFonts w:ascii="Times New Roman" w:hAnsi="Times New Roman"/>
        </w:rPr>
        <w:t>оящих на диспансерных учетах –22</w:t>
      </w:r>
      <w:r w:rsidRPr="00C56E90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</w:t>
      </w:r>
      <w:r w:rsidRPr="00C56E90">
        <w:rPr>
          <w:rFonts w:ascii="Times New Roman" w:hAnsi="Times New Roman"/>
        </w:rPr>
        <w:t>, из н</w:t>
      </w:r>
      <w:r>
        <w:rPr>
          <w:rFonts w:ascii="Times New Roman" w:hAnsi="Times New Roman"/>
        </w:rPr>
        <w:t>их в областном центре «Семья» 20</w:t>
      </w:r>
      <w:r w:rsidRPr="00C56E90">
        <w:rPr>
          <w:rFonts w:ascii="Times New Roman" w:hAnsi="Times New Roman"/>
        </w:rPr>
        <w:t xml:space="preserve"> детей, в Кусинском облас</w:t>
      </w:r>
      <w:r>
        <w:rPr>
          <w:rFonts w:ascii="Times New Roman" w:hAnsi="Times New Roman"/>
        </w:rPr>
        <w:t>тном реабилитационном центре – 2  ребенка</w:t>
      </w:r>
      <w:r w:rsidRPr="00C56E90">
        <w:rPr>
          <w:rFonts w:ascii="Times New Roman" w:hAnsi="Times New Roman"/>
        </w:rPr>
        <w:t xml:space="preserve"> (заезды «Мать и дитя) </w:t>
      </w: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</w:rPr>
      </w:pPr>
    </w:p>
    <w:p w:rsidR="00560939" w:rsidRPr="00C56E90" w:rsidRDefault="00560939" w:rsidP="005609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56E90">
        <w:rPr>
          <w:rFonts w:ascii="Times New Roman" w:hAnsi="Times New Roman"/>
          <w:b/>
          <w:bCs/>
        </w:rPr>
        <w:t>Осно</w:t>
      </w:r>
      <w:r>
        <w:rPr>
          <w:rFonts w:ascii="Times New Roman" w:hAnsi="Times New Roman"/>
          <w:b/>
          <w:bCs/>
        </w:rPr>
        <w:t>вные направления работы  на 2020</w:t>
      </w:r>
      <w:r w:rsidRPr="00C56E90">
        <w:rPr>
          <w:rFonts w:ascii="Times New Roman" w:hAnsi="Times New Roman"/>
          <w:b/>
          <w:bCs/>
        </w:rPr>
        <w:t xml:space="preserve"> год</w:t>
      </w:r>
    </w:p>
    <w:p w:rsidR="00560939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</w:t>
      </w:r>
      <w:proofErr w:type="gramStart"/>
      <w:r>
        <w:rPr>
          <w:rFonts w:ascii="Times New Roman" w:hAnsi="Times New Roman"/>
        </w:rPr>
        <w:t>совершенствования системы предоставления мер социальной поддержки</w:t>
      </w:r>
      <w:proofErr w:type="gramEnd"/>
      <w:r>
        <w:rPr>
          <w:rFonts w:ascii="Times New Roman" w:hAnsi="Times New Roman"/>
        </w:rPr>
        <w:t xml:space="preserve"> отдельным категориям граждан в соответствии с действующим законодательством</w:t>
      </w:r>
    </w:p>
    <w:p w:rsidR="00560939" w:rsidRPr="00C56E90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организации отдыха и оздоровления детей, в том числе, находящихся в трудной жизненной ситуации</w:t>
      </w:r>
    </w:p>
    <w:p w:rsidR="00560939" w:rsidRPr="00C56E90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 качественного предоставления услуг детям, находящимся в организации для детей-сирот и детей, оставшихся без попечения родителей и качественного социального обслуживания граждан пожилого возраста и инвалидов, нуждающихся в постороннем уходе</w:t>
      </w:r>
    </w:p>
    <w:p w:rsidR="00560939" w:rsidRPr="00C56E90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 максимального охвата детей-сирот семейными формами жизнеустройства  </w:t>
      </w:r>
    </w:p>
    <w:p w:rsidR="00560939" w:rsidRDefault="00560939" w:rsidP="005609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D71FB">
        <w:rPr>
          <w:rFonts w:ascii="Times New Roman" w:eastAsia="Times New Roman" w:hAnsi="Times New Roman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lang w:eastAsia="ru-RU"/>
        </w:rPr>
        <w:t>повышения эффективности механизмов предоставления государственной помощи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форме социального контракта</w:t>
      </w:r>
    </w:p>
    <w:p w:rsidR="00560939" w:rsidRPr="009D71FB" w:rsidRDefault="00560939" w:rsidP="005609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D71FB">
        <w:rPr>
          <w:rFonts w:ascii="Times New Roman" w:eastAsia="+mn-ea" w:hAnsi="Times New Roman"/>
          <w:lang w:eastAsia="ru-RU"/>
        </w:rPr>
        <w:lastRenderedPageBreak/>
        <w:t>Обеспечение организации комплексной реабилитации детей-инвалидов и детей с ограниченными возможностями здоровья посредством внедрения современных технологий</w:t>
      </w:r>
    </w:p>
    <w:p w:rsidR="00560939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работы по созданию и развитию системы долговременного ухода за гражданами пожилого возраста и инвалидами</w:t>
      </w:r>
    </w:p>
    <w:p w:rsidR="00560939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развития межведомственного взаимодействия в целях повышения качества социального обслуживания и социального сопровождения</w:t>
      </w:r>
    </w:p>
    <w:p w:rsidR="00560939" w:rsidRPr="00C56E90" w:rsidRDefault="00560939" w:rsidP="005609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 внедрения и развития инновационных технологий социального обслуживания</w:t>
      </w:r>
    </w:p>
    <w:p w:rsidR="00560939" w:rsidRDefault="00560939" w:rsidP="00560939"/>
    <w:p w:rsidR="00560939" w:rsidRPr="0086586A" w:rsidRDefault="00560939" w:rsidP="00560939">
      <w:pPr>
        <w:jc w:val="center"/>
        <w:rPr>
          <w:rFonts w:ascii="Times New Roman" w:hAnsi="Times New Roman"/>
          <w:b/>
        </w:rPr>
      </w:pPr>
      <w:r w:rsidRPr="0086586A">
        <w:rPr>
          <w:rFonts w:ascii="Times New Roman" w:hAnsi="Times New Roman"/>
          <w:b/>
        </w:rPr>
        <w:t>В 2020 году произошел рост обращений граждан в учреждения сист</w:t>
      </w:r>
      <w:r>
        <w:rPr>
          <w:rFonts w:ascii="Times New Roman" w:hAnsi="Times New Roman"/>
          <w:b/>
        </w:rPr>
        <w:t>емы социальной защиты населения</w:t>
      </w:r>
    </w:p>
    <w:p w:rsidR="00954CF4" w:rsidRPr="00560939" w:rsidRDefault="00954CF4" w:rsidP="00560939">
      <w:bookmarkStart w:id="0" w:name="_GoBack"/>
      <w:bookmarkEnd w:id="0"/>
    </w:p>
    <w:sectPr w:rsidR="00954CF4" w:rsidRPr="0056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58A"/>
    <w:multiLevelType w:val="hybridMultilevel"/>
    <w:tmpl w:val="74B24356"/>
    <w:lvl w:ilvl="0" w:tplc="9E104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86A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92C1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74D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64AC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76D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8A8A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3CE4D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48F7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0C16049"/>
    <w:multiLevelType w:val="hybridMultilevel"/>
    <w:tmpl w:val="8C0875DC"/>
    <w:lvl w:ilvl="0" w:tplc="1542E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B88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368A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5A44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7A2DE0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CCC76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2542B9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C241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56C6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E6"/>
    <w:rsid w:val="00161653"/>
    <w:rsid w:val="00327B34"/>
    <w:rsid w:val="00442163"/>
    <w:rsid w:val="00534965"/>
    <w:rsid w:val="00560939"/>
    <w:rsid w:val="006000C4"/>
    <w:rsid w:val="00735B38"/>
    <w:rsid w:val="007B79E3"/>
    <w:rsid w:val="007F2FD7"/>
    <w:rsid w:val="0087676B"/>
    <w:rsid w:val="00954CF4"/>
    <w:rsid w:val="009D71FB"/>
    <w:rsid w:val="00A12BAB"/>
    <w:rsid w:val="00C30EFE"/>
    <w:rsid w:val="00C8417B"/>
    <w:rsid w:val="00DB2DA5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Освоено денежных средств в 2020 году</c:v>
                </c:pt>
              </c:strCache>
            </c:strRef>
          </c:tx>
          <c:spPr>
            <a:ln>
              <a:noFill/>
            </a:ln>
          </c:spPr>
          <c:cat>
            <c:strRef>
              <c:f>Лист1!$A$2:$A$4</c:f>
              <c:strCache>
                <c:ptCount val="3"/>
                <c:pt idx="0">
                  <c:v>Фед.бюджет 41655,5</c:v>
                </c:pt>
                <c:pt idx="1">
                  <c:v>Фед.бюджет 41655,6</c:v>
                </c:pt>
                <c:pt idx="2">
                  <c:v>Фед.бюджет 41655,7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41655.5</c:v>
                </c:pt>
                <c:pt idx="1">
                  <c:v>234227</c:v>
                </c:pt>
                <c:pt idx="2">
                  <c:v>6858.3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823696911954638"/>
          <c:y val="0.62661777900765603"/>
          <c:w val="0.26793691495689187"/>
          <c:h val="0.3733822209923440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Освоено денежных средств 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Фед.бюджет 40031,9</c:v>
                </c:pt>
                <c:pt idx="1">
                  <c:v>Обл.бюджет 217788,8</c:v>
                </c:pt>
                <c:pt idx="2">
                  <c:v>Мест.бюджет 7000,3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40031.9</c:v>
                </c:pt>
                <c:pt idx="1">
                  <c:v>217788.79999999999</c:v>
                </c:pt>
                <c:pt idx="2">
                  <c:v>7000.3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927251498327117"/>
          <c:y val="0.61584709898733292"/>
          <c:w val="0.27072748501672889"/>
          <c:h val="0.3841529010126670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Агаповского района УСЗН</dc:creator>
  <cp:keywords/>
  <dc:description/>
  <cp:lastModifiedBy>USER</cp:lastModifiedBy>
  <cp:revision>10</cp:revision>
  <cp:lastPrinted>2021-04-01T09:05:00Z</cp:lastPrinted>
  <dcterms:created xsi:type="dcterms:W3CDTF">2021-04-01T05:10:00Z</dcterms:created>
  <dcterms:modified xsi:type="dcterms:W3CDTF">2022-04-22T03:33:00Z</dcterms:modified>
</cp:coreProperties>
</file>